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529" w:rsidRPr="00DF1529" w:rsidRDefault="00DF1529" w:rsidP="00DF15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529">
        <w:rPr>
          <w:rFonts w:ascii="Times New Roman" w:hAnsi="Times New Roman" w:cs="Times New Roman"/>
          <w:b/>
          <w:sz w:val="28"/>
          <w:szCs w:val="28"/>
        </w:rPr>
        <w:t xml:space="preserve">Ответы на вопросы, поступившие в ходе публичных обсуждений результатов правоприменительной практики Территориального органа Росздравнадзора по </w:t>
      </w:r>
      <w:r>
        <w:rPr>
          <w:rFonts w:ascii="Times New Roman" w:hAnsi="Times New Roman" w:cs="Times New Roman"/>
          <w:b/>
          <w:sz w:val="28"/>
          <w:szCs w:val="28"/>
        </w:rPr>
        <w:t>Белгородской области</w:t>
      </w:r>
      <w:r w:rsidRPr="00DF1529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EA45D0">
        <w:rPr>
          <w:rFonts w:ascii="Times New Roman" w:hAnsi="Times New Roman" w:cs="Times New Roman"/>
          <w:b/>
          <w:sz w:val="28"/>
          <w:szCs w:val="28"/>
        </w:rPr>
        <w:t>2</w:t>
      </w:r>
      <w:r w:rsidRPr="00DF1529">
        <w:rPr>
          <w:rFonts w:ascii="Times New Roman" w:hAnsi="Times New Roman" w:cs="Times New Roman"/>
          <w:b/>
          <w:sz w:val="28"/>
          <w:szCs w:val="28"/>
        </w:rPr>
        <w:t>-й квартал 2017 года.</w:t>
      </w:r>
    </w:p>
    <w:p w:rsidR="00DF1529" w:rsidRPr="00DF1529" w:rsidRDefault="00DF1529" w:rsidP="00DF1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1529" w:rsidRPr="00DF1529" w:rsidRDefault="00DF1529" w:rsidP="00DF1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1529" w:rsidRPr="00DF1529" w:rsidRDefault="00DF1529" w:rsidP="00DF1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188" w:rsidRPr="00311188" w:rsidRDefault="00311188" w:rsidP="00311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188">
        <w:rPr>
          <w:rFonts w:ascii="Times New Roman" w:hAnsi="Times New Roman" w:cs="Times New Roman"/>
          <w:b/>
          <w:sz w:val="28"/>
          <w:szCs w:val="28"/>
        </w:rPr>
        <w:t>1. Вопрос.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1188">
        <w:rPr>
          <w:rFonts w:ascii="Times New Roman" w:hAnsi="Times New Roman" w:cs="Times New Roman"/>
          <w:sz w:val="28"/>
          <w:szCs w:val="28"/>
        </w:rPr>
        <w:t>Является ли нарушением прав пациента ограничения посещений больного родственниками в медицинской организации?</w:t>
      </w:r>
    </w:p>
    <w:p w:rsidR="00311188" w:rsidRPr="00311188" w:rsidRDefault="00311188" w:rsidP="003111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1188">
        <w:rPr>
          <w:rFonts w:ascii="Times New Roman" w:hAnsi="Times New Roman" w:cs="Times New Roman"/>
          <w:b/>
          <w:sz w:val="28"/>
          <w:szCs w:val="28"/>
        </w:rPr>
        <w:t>Ответ.</w:t>
      </w:r>
    </w:p>
    <w:p w:rsidR="00311188" w:rsidRPr="00311188" w:rsidRDefault="00311188" w:rsidP="00311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188">
        <w:rPr>
          <w:rFonts w:ascii="Times New Roman" w:hAnsi="Times New Roman" w:cs="Times New Roman"/>
          <w:sz w:val="28"/>
          <w:szCs w:val="28"/>
        </w:rPr>
        <w:t xml:space="preserve">Письмом Министерства здравоохранения от 2016г. </w:t>
      </w:r>
      <w:proofErr w:type="gramStart"/>
      <w:r w:rsidRPr="00311188">
        <w:rPr>
          <w:rFonts w:ascii="Times New Roman" w:hAnsi="Times New Roman" w:cs="Times New Roman"/>
          <w:sz w:val="28"/>
          <w:szCs w:val="28"/>
        </w:rPr>
        <w:t>разработаны и рекомендованы</w:t>
      </w:r>
      <w:proofErr w:type="gramEnd"/>
      <w:r w:rsidRPr="00311188">
        <w:rPr>
          <w:rFonts w:ascii="Times New Roman" w:hAnsi="Times New Roman" w:cs="Times New Roman"/>
          <w:sz w:val="28"/>
          <w:szCs w:val="28"/>
        </w:rPr>
        <w:t xml:space="preserve"> правила посещения родственниками пациентов отделений реанимации и интенсивной терапии.</w:t>
      </w:r>
    </w:p>
    <w:p w:rsidR="00311188" w:rsidRPr="00311188" w:rsidRDefault="00311188" w:rsidP="00311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188">
        <w:rPr>
          <w:rFonts w:ascii="Times New Roman" w:hAnsi="Times New Roman" w:cs="Times New Roman"/>
          <w:sz w:val="28"/>
          <w:szCs w:val="28"/>
        </w:rPr>
        <w:t xml:space="preserve">В других структурных подразделениях медицинских организаций права пациентов на  посещение родственниками не должны быть нарушены,  при этом соблюдены условия лечебно-охранительного режима, оказания своевременной  и качественной помощи (вопрос может решаться в каждом индивидуальном случае), порядок посещения должен устанавливаться администрацией учреждения.  </w:t>
      </w:r>
    </w:p>
    <w:p w:rsidR="00311188" w:rsidRDefault="00311188" w:rsidP="00311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1188" w:rsidRPr="00311188" w:rsidRDefault="00311188" w:rsidP="00311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188">
        <w:rPr>
          <w:rFonts w:ascii="Times New Roman" w:hAnsi="Times New Roman" w:cs="Times New Roman"/>
          <w:b/>
          <w:sz w:val="28"/>
          <w:szCs w:val="28"/>
        </w:rPr>
        <w:t>2. Вопрос.</w:t>
      </w:r>
      <w:r w:rsidRPr="00311188">
        <w:rPr>
          <w:rFonts w:ascii="Times New Roman" w:hAnsi="Times New Roman" w:cs="Times New Roman"/>
          <w:sz w:val="28"/>
          <w:szCs w:val="28"/>
        </w:rPr>
        <w:t xml:space="preserve"> Как часто проводятся проверки частных  косметологических салонов, кабинетов, с учетом эпидемиологической опасности при проведении данными учреждениями инвазивных вмешательств?</w:t>
      </w:r>
    </w:p>
    <w:p w:rsidR="00311188" w:rsidRPr="00311188" w:rsidRDefault="00311188" w:rsidP="003111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1188">
        <w:rPr>
          <w:rFonts w:ascii="Times New Roman" w:hAnsi="Times New Roman" w:cs="Times New Roman"/>
          <w:b/>
          <w:sz w:val="28"/>
          <w:szCs w:val="28"/>
        </w:rPr>
        <w:t>Ответ.</w:t>
      </w:r>
    </w:p>
    <w:p w:rsidR="00444A27" w:rsidRPr="00444A27" w:rsidRDefault="00311188" w:rsidP="003111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1188">
        <w:rPr>
          <w:rFonts w:ascii="Times New Roman" w:hAnsi="Times New Roman" w:cs="Times New Roman"/>
          <w:sz w:val="28"/>
          <w:szCs w:val="28"/>
        </w:rPr>
        <w:t>Косметологические салоны, кабинеты, осуществляющие медицинскую деятельность, планово в 2017 году не проверялись, в связи с тем, что относятся к малому бизнесу (для которого в настоящее время распространяются  надзорные каникулы). Внеплановые проверки Территориальным органом могут осуществляться при наличии оснований - поступление информации о причинении вреда жизни, здоровью граждан или угрозе причинения вреда жизни, здоровью граждан. Вопросы санитарно-эпидемиологической безопасности являются вопросами контроля Федеральной службы по надзору в сфере защиты</w:t>
      </w:r>
      <w:r w:rsidRPr="00311188">
        <w:rPr>
          <w:sz w:val="28"/>
          <w:szCs w:val="28"/>
        </w:rPr>
        <w:t> </w:t>
      </w:r>
      <w:r w:rsidRPr="00311188">
        <w:rPr>
          <w:rFonts w:ascii="Times New Roman" w:hAnsi="Times New Roman" w:cs="Times New Roman"/>
          <w:sz w:val="28"/>
          <w:szCs w:val="28"/>
        </w:rPr>
        <w:t>прав потребителей и благополучия человека.</w:t>
      </w:r>
    </w:p>
    <w:sectPr w:rsidR="00444A27" w:rsidRPr="00444A27" w:rsidSect="00921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4CA2"/>
    <w:rsid w:val="00311188"/>
    <w:rsid w:val="003A1B96"/>
    <w:rsid w:val="004023B0"/>
    <w:rsid w:val="00444A27"/>
    <w:rsid w:val="00446B58"/>
    <w:rsid w:val="00467337"/>
    <w:rsid w:val="00602FF2"/>
    <w:rsid w:val="00921B8E"/>
    <w:rsid w:val="00B14CA2"/>
    <w:rsid w:val="00C47FDB"/>
    <w:rsid w:val="00CC0C88"/>
    <w:rsid w:val="00D80087"/>
    <w:rsid w:val="00DC560E"/>
    <w:rsid w:val="00DF1529"/>
    <w:rsid w:val="00EA45D0"/>
    <w:rsid w:val="00EB655F"/>
    <w:rsid w:val="00F106DB"/>
    <w:rsid w:val="00F86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B8E"/>
  </w:style>
  <w:style w:type="paragraph" w:styleId="1">
    <w:name w:val="heading 1"/>
    <w:basedOn w:val="a"/>
    <w:link w:val="10"/>
    <w:uiPriority w:val="9"/>
    <w:qFormat/>
    <w:rsid w:val="00DF15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15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C47FDB"/>
    <w:pPr>
      <w:ind w:left="720"/>
      <w:contextualSpacing/>
    </w:pPr>
  </w:style>
  <w:style w:type="paragraph" w:styleId="a4">
    <w:name w:val="No Spacing"/>
    <w:uiPriority w:val="1"/>
    <w:qFormat/>
    <w:rsid w:val="00DC560E"/>
    <w:pPr>
      <w:spacing w:after="0" w:line="240" w:lineRule="auto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311188"/>
  </w:style>
  <w:style w:type="paragraph" w:customStyle="1" w:styleId="ConsPlusNormal">
    <w:name w:val="ConsPlusNormal"/>
    <w:rsid w:val="00311188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5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Алексеевна</dc:creator>
  <cp:keywords/>
  <dc:description/>
  <cp:lastModifiedBy>Kab6</cp:lastModifiedBy>
  <cp:revision>4</cp:revision>
  <cp:lastPrinted>2017-12-15T13:41:00Z</cp:lastPrinted>
  <dcterms:created xsi:type="dcterms:W3CDTF">2017-12-21T12:37:00Z</dcterms:created>
  <dcterms:modified xsi:type="dcterms:W3CDTF">2017-12-21T12:39:00Z</dcterms:modified>
</cp:coreProperties>
</file>