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2D1567" w:rsidP="00650DC9">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Территориальный орган </w:t>
      </w:r>
      <w:r w:rsidR="008B1389">
        <w:rPr>
          <w:rFonts w:ascii="Times New Roman" w:eastAsia="Calibri" w:hAnsi="Times New Roman" w:cs="Times New Roman"/>
          <w:b/>
          <w:bCs/>
          <w:sz w:val="40"/>
          <w:szCs w:val="40"/>
        </w:rPr>
        <w:t>Федеральной службы</w:t>
      </w:r>
      <w:r w:rsidR="00650DC9" w:rsidRPr="00650DC9">
        <w:rPr>
          <w:rFonts w:ascii="Times New Roman" w:eastAsia="Calibri" w:hAnsi="Times New Roman" w:cs="Times New Roman"/>
          <w:b/>
          <w:bCs/>
          <w:sz w:val="40"/>
          <w:szCs w:val="40"/>
        </w:rPr>
        <w:t xml:space="preserve"> по надзору в сфере здравоохранения</w:t>
      </w:r>
      <w:r>
        <w:rPr>
          <w:rFonts w:ascii="Times New Roman" w:eastAsia="Calibri" w:hAnsi="Times New Roman" w:cs="Times New Roman"/>
          <w:b/>
          <w:bCs/>
          <w:sz w:val="40"/>
          <w:szCs w:val="40"/>
        </w:rPr>
        <w:t xml:space="preserve"> по </w:t>
      </w:r>
      <w:r w:rsidR="002002FF">
        <w:rPr>
          <w:rFonts w:ascii="Times New Roman" w:eastAsia="Calibri" w:hAnsi="Times New Roman" w:cs="Times New Roman"/>
          <w:b/>
          <w:bCs/>
          <w:sz w:val="40"/>
          <w:szCs w:val="40"/>
        </w:rPr>
        <w:t>Белгородской области</w:t>
      </w:r>
      <w:bookmarkStart w:id="0" w:name="_GoBack"/>
      <w:bookmarkEnd w:id="0"/>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D10F93">
        <w:rPr>
          <w:rFonts w:ascii="Times New Roman" w:eastAsia="Calibri" w:hAnsi="Times New Roman" w:cs="Times New Roman"/>
          <w:sz w:val="28"/>
          <w:szCs w:val="28"/>
        </w:rPr>
        <w:t>прав</w:t>
      </w:r>
      <w:proofErr w:type="gramEnd"/>
      <w:r w:rsidRPr="00D10F93">
        <w:rPr>
          <w:rFonts w:ascii="Times New Roman" w:eastAsia="Calibri" w:hAnsi="Times New Roman" w:cs="Times New Roman"/>
          <w:sz w:val="28"/>
          <w:szCs w:val="28"/>
        </w:rPr>
        <w:t xml:space="preserve">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w:t>
      </w:r>
      <w:r w:rsidR="008B1389">
        <w:rPr>
          <w:rFonts w:ascii="Times New Roman" w:eastAsia="Calibri" w:hAnsi="Times New Roman" w:cs="Times New Roman"/>
          <w:sz w:val="28"/>
          <w:szCs w:val="28"/>
        </w:rPr>
        <w:t>,</w:t>
      </w:r>
      <w:r w:rsidRPr="00D10F93">
        <w:rPr>
          <w:rFonts w:ascii="Times New Roman" w:eastAsia="Calibri" w:hAnsi="Times New Roman" w:cs="Times New Roman"/>
          <w:sz w:val="28"/>
          <w:szCs w:val="28"/>
        </w:rPr>
        <w:t xml:space="preserve"> в том числе </w:t>
      </w:r>
      <w:proofErr w:type="gramStart"/>
      <w:r w:rsidRPr="00D10F93">
        <w:rPr>
          <w:rFonts w:ascii="Times New Roman" w:eastAsia="Calibri" w:hAnsi="Times New Roman" w:cs="Times New Roman"/>
          <w:sz w:val="28"/>
          <w:szCs w:val="28"/>
        </w:rPr>
        <w:t>к</w:t>
      </w:r>
      <w:proofErr w:type="gramEnd"/>
      <w:r w:rsidRPr="00D10F93">
        <w:rPr>
          <w:rFonts w:ascii="Times New Roman" w:eastAsia="Calibri" w:hAnsi="Times New Roman" w:cs="Times New Roman"/>
          <w:sz w:val="28"/>
          <w:szCs w:val="28"/>
        </w:rPr>
        <w:t>:</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F71020">
        <w:rPr>
          <w:rFonts w:ascii="Times New Roman" w:hAnsi="Times New Roman" w:cs="Times New Roman"/>
          <w:sz w:val="28"/>
          <w:szCs w:val="28"/>
        </w:rPr>
        <w:t>деятельности</w:t>
      </w:r>
      <w:proofErr w:type="gramEnd"/>
      <w:r w:rsidRPr="00F71020">
        <w:rPr>
          <w:rFonts w:ascii="Times New Roman" w:hAnsi="Times New Roman" w:cs="Times New Roman"/>
          <w:sz w:val="28"/>
          <w:szCs w:val="28"/>
        </w:rPr>
        <w:t xml:space="preserve">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классификациях и критериях, используемых при осуществлении </w:t>
            </w:r>
            <w:proofErr w:type="gramStart"/>
            <w:r w:rsidR="006B3C52" w:rsidRPr="008F2FD9">
              <w:rPr>
                <w:rFonts w:ascii="Times New Roman" w:eastAsia="Times New Roman" w:hAnsi="Times New Roman"/>
                <w:bCs/>
                <w:sz w:val="24"/>
                <w:szCs w:val="24"/>
                <w:lang w:eastAsia="ru-RU"/>
              </w:rPr>
              <w:t>медико-социальной</w:t>
            </w:r>
            <w:proofErr w:type="gramEnd"/>
            <w:r w:rsidR="006B3C52" w:rsidRPr="008F2FD9">
              <w:rPr>
                <w:rFonts w:ascii="Times New Roman" w:eastAsia="Times New Roman" w:hAnsi="Times New Roman"/>
                <w:bCs/>
                <w:sz w:val="24"/>
                <w:szCs w:val="24"/>
                <w:lang w:eastAsia="ru-RU"/>
              </w:rPr>
              <w:t xml:space="preserve">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 xml:space="preserve">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w:t>
            </w:r>
            <w:r w:rsidRPr="008F2FD9">
              <w:rPr>
                <w:rFonts w:ascii="Times New Roman" w:hAnsi="Times New Roman"/>
                <w:sz w:val="24"/>
                <w:szCs w:val="24"/>
              </w:rPr>
              <w:lastRenderedPageBreak/>
              <w:t>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lastRenderedPageBreak/>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DA351E" w:rsidP="005519C9">
            <w:pPr>
              <w:pStyle w:val="a3"/>
              <w:spacing w:before="0" w:beforeAutospacing="0" w:after="0" w:afterAutospacing="0"/>
              <w:ind w:firstLine="284"/>
              <w:jc w:val="both"/>
              <w:rPr>
                <w:rFonts w:ascii="Times New Roman" w:hAnsi="Times New Roman" w:cs="Times New Roman"/>
              </w:rPr>
            </w:pPr>
            <w:hyperlink r:id="rId14"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 xml:space="preserve">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w:t>
            </w:r>
            <w:r w:rsidR="00790996" w:rsidRPr="008F2FD9">
              <w:rPr>
                <w:rFonts w:ascii="Times New Roman" w:hAnsi="Times New Roman" w:cs="Times New Roman"/>
              </w:rPr>
              <w:lastRenderedPageBreak/>
              <w:t>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5"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w:t>
            </w:r>
            <w:r w:rsidRPr="008F2FD9">
              <w:rPr>
                <w:rFonts w:ascii="Times New Roman" w:hAnsi="Times New Roman" w:cs="Times New Roman"/>
                <w:b w:val="0"/>
                <w:sz w:val="24"/>
                <w:szCs w:val="24"/>
                <w:u w:val="single"/>
              </w:rPr>
              <w:lastRenderedPageBreak/>
              <w:t>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DA351E" w:rsidP="009F4ED4">
            <w:pPr>
              <w:pStyle w:val="a3"/>
              <w:spacing w:before="0" w:beforeAutospacing="0" w:after="0" w:afterAutospacing="0"/>
              <w:jc w:val="both"/>
              <w:rPr>
                <w:rFonts w:ascii="Times New Roman" w:hAnsi="Times New Roman" w:cs="Times New Roman"/>
              </w:rPr>
            </w:pPr>
            <w:hyperlink r:id="rId16"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от 29.06.2015 № 384н «Об утверждении перечня инфекционных заболеваний, </w:t>
            </w:r>
            <w:r w:rsidRPr="008F2FD9">
              <w:rPr>
                <w:rFonts w:ascii="Times New Roman" w:hAnsi="Times New Roman" w:cs="Times New Roman"/>
              </w:rPr>
              <w:lastRenderedPageBreak/>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lastRenderedPageBreak/>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7" w:history="1">
              <w:proofErr w:type="gramStart"/>
              <w:r w:rsidR="00A00EB5" w:rsidRPr="008F2FD9">
                <w:rPr>
                  <w:rFonts w:ascii="Times New Roman" w:hAnsi="Times New Roman"/>
                  <w:sz w:val="24"/>
                  <w:szCs w:val="24"/>
                </w:rPr>
                <w:t>П</w:t>
              </w:r>
              <w:proofErr w:type="gramEnd"/>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приказ Минздрава СССР от 26.05.1986 №724 «О порядке </w:t>
            </w:r>
            <w:r w:rsidRPr="008F2FD9">
              <w:rPr>
                <w:rFonts w:ascii="Times New Roman" w:hAnsi="Times New Roman"/>
                <w:sz w:val="24"/>
                <w:szCs w:val="24"/>
              </w:rPr>
              <w:lastRenderedPageBreak/>
              <w:t>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Для допуска к занятиям физической культурой и </w:t>
            </w:r>
            <w:r w:rsidRPr="008F2FD9">
              <w:rPr>
                <w:rFonts w:ascii="Times New Roman" w:eastAsia="Arial Unicode MS" w:hAnsi="Times New Roman" w:cs="Times New Roman"/>
                <w:b w:val="0"/>
                <w:sz w:val="24"/>
                <w:szCs w:val="24"/>
                <w:u w:val="single"/>
              </w:rPr>
              <w:lastRenderedPageBreak/>
              <w:t>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 xml:space="preserve">от 01.04.2016 № 134н «О Порядке организации оказания медицинской помощи лицам, занимающимся </w:t>
            </w:r>
            <w:r w:rsidRPr="008F2FD9">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Pr="008F2FD9" w:rsidRDefault="00007E20" w:rsidP="00065E13">
      <w:pPr>
        <w:spacing w:line="240" w:lineRule="auto"/>
        <w:jc w:val="both"/>
        <w:rPr>
          <w:rFonts w:ascii="Times New Roman" w:hAnsi="Times New Roman" w:cs="Times New Roman"/>
          <w:sz w:val="28"/>
          <w:szCs w:val="28"/>
        </w:rPr>
      </w:pPr>
    </w:p>
    <w:sectPr w:rsidR="00007E20" w:rsidRPr="008F2FD9" w:rsidSect="00650DC9">
      <w:footerReference w:type="default" r:id="rId1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1E" w:rsidRDefault="00DA351E" w:rsidP="00650DC9">
      <w:pPr>
        <w:spacing w:after="0" w:line="240" w:lineRule="auto"/>
      </w:pPr>
      <w:r>
        <w:separator/>
      </w:r>
    </w:p>
  </w:endnote>
  <w:endnote w:type="continuationSeparator" w:id="0">
    <w:p w:rsidR="00DA351E" w:rsidRDefault="00DA351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2002FF">
          <w:rPr>
            <w:noProof/>
          </w:rPr>
          <w:t>1</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1E" w:rsidRDefault="00DA351E" w:rsidP="00650DC9">
      <w:pPr>
        <w:spacing w:after="0" w:line="240" w:lineRule="auto"/>
      </w:pPr>
      <w:r>
        <w:separator/>
      </w:r>
    </w:p>
  </w:footnote>
  <w:footnote w:type="continuationSeparator" w:id="0">
    <w:p w:rsidR="00DA351E" w:rsidRDefault="00DA351E" w:rsidP="0065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41334"/>
    <w:rsid w:val="00056BBC"/>
    <w:rsid w:val="00065E13"/>
    <w:rsid w:val="0009128F"/>
    <w:rsid w:val="00091F6C"/>
    <w:rsid w:val="000A1C76"/>
    <w:rsid w:val="00132355"/>
    <w:rsid w:val="001578D5"/>
    <w:rsid w:val="001A795E"/>
    <w:rsid w:val="001C2ECC"/>
    <w:rsid w:val="001C378B"/>
    <w:rsid w:val="001D5F5B"/>
    <w:rsid w:val="001E3B0D"/>
    <w:rsid w:val="001E7AE5"/>
    <w:rsid w:val="002002FF"/>
    <w:rsid w:val="0021254C"/>
    <w:rsid w:val="00216367"/>
    <w:rsid w:val="00227CB2"/>
    <w:rsid w:val="00255877"/>
    <w:rsid w:val="002861AC"/>
    <w:rsid w:val="002B1C67"/>
    <w:rsid w:val="002D1567"/>
    <w:rsid w:val="002E188E"/>
    <w:rsid w:val="00321DB0"/>
    <w:rsid w:val="00330B0A"/>
    <w:rsid w:val="00333BCF"/>
    <w:rsid w:val="00356486"/>
    <w:rsid w:val="00384EE7"/>
    <w:rsid w:val="004028D7"/>
    <w:rsid w:val="004152E0"/>
    <w:rsid w:val="004171CF"/>
    <w:rsid w:val="00476898"/>
    <w:rsid w:val="00477727"/>
    <w:rsid w:val="00485136"/>
    <w:rsid w:val="00491182"/>
    <w:rsid w:val="00494081"/>
    <w:rsid w:val="004A369F"/>
    <w:rsid w:val="004C5EDB"/>
    <w:rsid w:val="00520362"/>
    <w:rsid w:val="00574E5C"/>
    <w:rsid w:val="0059749D"/>
    <w:rsid w:val="005E431C"/>
    <w:rsid w:val="006179E8"/>
    <w:rsid w:val="00650DC9"/>
    <w:rsid w:val="0065307F"/>
    <w:rsid w:val="006926BB"/>
    <w:rsid w:val="006B3C52"/>
    <w:rsid w:val="006C1233"/>
    <w:rsid w:val="00704D14"/>
    <w:rsid w:val="00705408"/>
    <w:rsid w:val="00707CA1"/>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B1389"/>
    <w:rsid w:val="008F2FD9"/>
    <w:rsid w:val="009149EC"/>
    <w:rsid w:val="00924F8C"/>
    <w:rsid w:val="0092508A"/>
    <w:rsid w:val="0095246E"/>
    <w:rsid w:val="00964753"/>
    <w:rsid w:val="009807ED"/>
    <w:rsid w:val="00991254"/>
    <w:rsid w:val="009A11AF"/>
    <w:rsid w:val="009E2D1F"/>
    <w:rsid w:val="009F2D8C"/>
    <w:rsid w:val="009F4ED4"/>
    <w:rsid w:val="00A00EB5"/>
    <w:rsid w:val="00A742FE"/>
    <w:rsid w:val="00A74B0E"/>
    <w:rsid w:val="00A9020E"/>
    <w:rsid w:val="00AA1E1B"/>
    <w:rsid w:val="00AA42EB"/>
    <w:rsid w:val="00AB309B"/>
    <w:rsid w:val="00AC14C0"/>
    <w:rsid w:val="00B228EE"/>
    <w:rsid w:val="00B2479D"/>
    <w:rsid w:val="00B33282"/>
    <w:rsid w:val="00B55028"/>
    <w:rsid w:val="00B63532"/>
    <w:rsid w:val="00B65A14"/>
    <w:rsid w:val="00B70BDE"/>
    <w:rsid w:val="00BF70D0"/>
    <w:rsid w:val="00C3502C"/>
    <w:rsid w:val="00C40FA9"/>
    <w:rsid w:val="00C560B7"/>
    <w:rsid w:val="00C85A1A"/>
    <w:rsid w:val="00C93F84"/>
    <w:rsid w:val="00CE7828"/>
    <w:rsid w:val="00CF43B2"/>
    <w:rsid w:val="00D06674"/>
    <w:rsid w:val="00D07936"/>
    <w:rsid w:val="00D10F93"/>
    <w:rsid w:val="00D47D29"/>
    <w:rsid w:val="00D65B30"/>
    <w:rsid w:val="00D66BBF"/>
    <w:rsid w:val="00D77E59"/>
    <w:rsid w:val="00D87617"/>
    <w:rsid w:val="00D9763B"/>
    <w:rsid w:val="00DA351E"/>
    <w:rsid w:val="00E12B3A"/>
    <w:rsid w:val="00E46FAA"/>
    <w:rsid w:val="00E717E9"/>
    <w:rsid w:val="00E80EBD"/>
    <w:rsid w:val="00E822BB"/>
    <w:rsid w:val="00EF0913"/>
    <w:rsid w:val="00F06344"/>
    <w:rsid w:val="00F17173"/>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F0A4C79A67ED97633B94F851180DFBA00D74E6BB2C8D30D470C8BFFC8A6D73BAD0AF2E12F0F0A2Z6wDL" TargetMode="External"/><Relationship Id="rId2" Type="http://schemas.openxmlformats.org/officeDocument/2006/relationships/styles" Target="styles.xml"/><Relationship Id="rId16" Type="http://schemas.openxmlformats.org/officeDocument/2006/relationships/hyperlink" Target="consultantplus://offline/ref=1C2B4AC86E99884ACC65444EA8897AA5A5179752D7E7E1D3E86EF107vA5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5" Type="http://schemas.openxmlformats.org/officeDocument/2006/relationships/webSettings" Target="webSettings.xml"/><Relationship Id="rId15" Type="http://schemas.openxmlformats.org/officeDocument/2006/relationships/hyperlink" Target="consultantplus://offline/ref=89F134075F10CC400B9D7EC79A489F33D3421F642C207D16B03D74660AD7A22AA7BAA2E2D6ADx3L"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AD184B89C9B9298F12FD6C5228DF8BE6FB7DEA1CAEEE977484B3170FW2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0EAB-FEBD-4E10-A0F0-EEE09400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5522</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Ольга Алексеевна</cp:lastModifiedBy>
  <cp:revision>6</cp:revision>
  <cp:lastPrinted>2017-02-09T10:01:00Z</cp:lastPrinted>
  <dcterms:created xsi:type="dcterms:W3CDTF">2017-03-13T07:47:00Z</dcterms:created>
  <dcterms:modified xsi:type="dcterms:W3CDTF">2017-04-18T09:28:00Z</dcterms:modified>
</cp:coreProperties>
</file>